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1" w:rsidRPr="00624482" w:rsidRDefault="00720D41" w:rsidP="00D90FF5">
      <w:pPr>
        <w:pStyle w:val="a6"/>
        <w:shd w:val="clear" w:color="auto" w:fill="FFFFFF"/>
        <w:spacing w:before="0" w:beforeAutospacing="0" w:after="0" w:afterAutospacing="0" w:line="306" w:lineRule="atLeast"/>
        <w:jc w:val="right"/>
        <w:rPr>
          <w:rStyle w:val="a7"/>
          <w:b w:val="0"/>
          <w:sz w:val="22"/>
          <w:szCs w:val="22"/>
          <w:bdr w:val="none" w:sz="0" w:space="0" w:color="auto" w:frame="1"/>
          <w:lang w:val="uk-UA"/>
        </w:rPr>
      </w:pPr>
      <w:r>
        <w:rPr>
          <w:rStyle w:val="a7"/>
          <w:b w:val="0"/>
          <w:sz w:val="22"/>
          <w:szCs w:val="22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</w:t>
      </w:r>
      <w:r w:rsidRPr="00624482">
        <w:rPr>
          <w:rStyle w:val="a7"/>
          <w:b w:val="0"/>
          <w:sz w:val="22"/>
          <w:szCs w:val="22"/>
          <w:bdr w:val="none" w:sz="0" w:space="0" w:color="auto" w:frame="1"/>
          <w:lang w:val="uk-UA"/>
        </w:rPr>
        <w:t>ЗАТВЕРДЖЕНО</w:t>
      </w:r>
    </w:p>
    <w:p w:rsidR="00720D41" w:rsidRPr="00624482" w:rsidRDefault="00720D41" w:rsidP="001546D2">
      <w:pPr>
        <w:pStyle w:val="a6"/>
        <w:shd w:val="clear" w:color="auto" w:fill="FFFFFF"/>
        <w:spacing w:before="0" w:beforeAutospacing="0" w:after="0" w:afterAutospacing="0" w:line="306" w:lineRule="atLeast"/>
        <w:jc w:val="right"/>
        <w:rPr>
          <w:rStyle w:val="a7"/>
          <w:b w:val="0"/>
          <w:sz w:val="22"/>
          <w:szCs w:val="22"/>
          <w:bdr w:val="none" w:sz="0" w:space="0" w:color="auto" w:frame="1"/>
          <w:lang w:val="uk-UA"/>
        </w:rPr>
      </w:pPr>
      <w:r w:rsidRPr="00624482">
        <w:rPr>
          <w:rStyle w:val="a7"/>
          <w:b w:val="0"/>
          <w:sz w:val="22"/>
          <w:szCs w:val="22"/>
          <w:bdr w:val="none" w:sz="0" w:space="0" w:color="auto" w:frame="1"/>
          <w:lang w:val="uk-UA"/>
        </w:rPr>
        <w:t>Наказом Міністерства економічного</w:t>
      </w:r>
    </w:p>
    <w:p w:rsidR="00720D41" w:rsidRPr="00624482" w:rsidRDefault="00720D41" w:rsidP="001546D2">
      <w:pPr>
        <w:pStyle w:val="a6"/>
        <w:shd w:val="clear" w:color="auto" w:fill="FFFFFF"/>
        <w:spacing w:before="0" w:beforeAutospacing="0" w:after="0" w:afterAutospacing="0" w:line="306" w:lineRule="atLeast"/>
        <w:jc w:val="right"/>
        <w:rPr>
          <w:rStyle w:val="a7"/>
          <w:b w:val="0"/>
          <w:sz w:val="22"/>
          <w:szCs w:val="22"/>
          <w:bdr w:val="none" w:sz="0" w:space="0" w:color="auto" w:frame="1"/>
          <w:lang w:val="uk-UA"/>
        </w:rPr>
      </w:pPr>
      <w:r w:rsidRPr="00624482">
        <w:rPr>
          <w:rStyle w:val="a7"/>
          <w:b w:val="0"/>
          <w:sz w:val="22"/>
          <w:szCs w:val="22"/>
          <w:bdr w:val="none" w:sz="0" w:space="0" w:color="auto" w:frame="1"/>
          <w:lang w:val="uk-UA"/>
        </w:rPr>
        <w:t>розвитку України № 1106</w:t>
      </w:r>
    </w:p>
    <w:p w:rsidR="00720D41" w:rsidRPr="00624482" w:rsidRDefault="00720D41" w:rsidP="00D90FF5">
      <w:pPr>
        <w:pStyle w:val="a6"/>
        <w:shd w:val="clear" w:color="auto" w:fill="FFFFFF"/>
        <w:spacing w:before="0" w:beforeAutospacing="0" w:after="0" w:afterAutospacing="0" w:line="306" w:lineRule="atLeast"/>
        <w:jc w:val="right"/>
        <w:rPr>
          <w:rStyle w:val="a7"/>
          <w:b w:val="0"/>
          <w:sz w:val="22"/>
          <w:szCs w:val="22"/>
          <w:bdr w:val="none" w:sz="0" w:space="0" w:color="auto" w:frame="1"/>
          <w:lang w:val="uk-UA"/>
        </w:rPr>
      </w:pPr>
      <w:r w:rsidRPr="00624482">
        <w:rPr>
          <w:rStyle w:val="a7"/>
          <w:b w:val="0"/>
          <w:sz w:val="22"/>
          <w:szCs w:val="22"/>
          <w:bdr w:val="none" w:sz="0" w:space="0" w:color="auto" w:frame="1"/>
          <w:lang w:val="uk-UA"/>
        </w:rPr>
        <w:t xml:space="preserve">від 15.09.2014 року </w:t>
      </w:r>
    </w:p>
    <w:p w:rsidR="00720D41" w:rsidRPr="00624482" w:rsidRDefault="00720D41" w:rsidP="008F5DDB">
      <w:pPr>
        <w:pStyle w:val="a6"/>
        <w:shd w:val="clear" w:color="auto" w:fill="FFFFFF"/>
        <w:spacing w:before="0" w:beforeAutospacing="0" w:after="0" w:afterAutospacing="0" w:line="306" w:lineRule="atLeast"/>
        <w:jc w:val="center"/>
        <w:rPr>
          <w:rStyle w:val="a7"/>
          <w:sz w:val="22"/>
          <w:szCs w:val="22"/>
          <w:bdr w:val="none" w:sz="0" w:space="0" w:color="auto" w:frame="1"/>
          <w:lang w:val="uk-UA"/>
        </w:rPr>
      </w:pPr>
    </w:p>
    <w:p w:rsidR="00720D41" w:rsidRPr="00624482" w:rsidRDefault="00720D41" w:rsidP="008F5DDB">
      <w:pPr>
        <w:pStyle w:val="a6"/>
        <w:shd w:val="clear" w:color="auto" w:fill="FFFFFF"/>
        <w:spacing w:before="0" w:beforeAutospacing="0" w:after="0" w:afterAutospacing="0" w:line="306" w:lineRule="atLeast"/>
        <w:jc w:val="center"/>
        <w:rPr>
          <w:rStyle w:val="a7"/>
          <w:sz w:val="22"/>
          <w:szCs w:val="22"/>
          <w:bdr w:val="none" w:sz="0" w:space="0" w:color="auto" w:frame="1"/>
          <w:lang w:val="uk-UA"/>
        </w:rPr>
      </w:pPr>
      <w:r>
        <w:rPr>
          <w:rStyle w:val="a7"/>
          <w:sz w:val="22"/>
          <w:szCs w:val="22"/>
          <w:bdr w:val="none" w:sz="0" w:space="0" w:color="auto" w:frame="1"/>
          <w:lang w:val="uk-UA"/>
        </w:rPr>
        <w:t xml:space="preserve">ДОДАТОК ДО </w:t>
      </w:r>
      <w:r>
        <w:rPr>
          <w:rStyle w:val="a7"/>
          <w:sz w:val="22"/>
          <w:szCs w:val="22"/>
          <w:bdr w:val="none" w:sz="0" w:space="0" w:color="auto" w:frame="1"/>
        </w:rPr>
        <w:t>РІЧН</w:t>
      </w:r>
      <w:r>
        <w:rPr>
          <w:rStyle w:val="a7"/>
          <w:sz w:val="22"/>
          <w:szCs w:val="22"/>
          <w:bdr w:val="none" w:sz="0" w:space="0" w:color="auto" w:frame="1"/>
          <w:lang w:val="uk-UA"/>
        </w:rPr>
        <w:t xml:space="preserve">ОГО </w:t>
      </w:r>
      <w:r w:rsidRPr="00624482">
        <w:rPr>
          <w:rStyle w:val="a7"/>
          <w:sz w:val="22"/>
          <w:szCs w:val="22"/>
          <w:bdr w:val="none" w:sz="0" w:space="0" w:color="auto" w:frame="1"/>
        </w:rPr>
        <w:t>ПЛАН</w:t>
      </w:r>
      <w:r>
        <w:rPr>
          <w:rStyle w:val="a7"/>
          <w:sz w:val="22"/>
          <w:szCs w:val="22"/>
          <w:bdr w:val="none" w:sz="0" w:space="0" w:color="auto" w:frame="1"/>
          <w:lang w:val="uk-UA"/>
        </w:rPr>
        <w:t>У</w:t>
      </w:r>
      <w:r w:rsidRPr="00624482">
        <w:rPr>
          <w:rStyle w:val="a7"/>
          <w:sz w:val="22"/>
          <w:szCs w:val="22"/>
          <w:bdr w:val="none" w:sz="0" w:space="0" w:color="auto" w:frame="1"/>
        </w:rPr>
        <w:t xml:space="preserve"> ЗАКУПІВЕЛЬ, ЩО ЗДІЙСНЮЮТЬСЯ БЕЗ ПРОВЕДЕННЯ ПРОЦЕДУР ЗАКУПІВЕЛЬ </w:t>
      </w:r>
    </w:p>
    <w:p w:rsidR="00720D41" w:rsidRPr="00624482" w:rsidRDefault="00720D41" w:rsidP="008F5DDB">
      <w:pPr>
        <w:pStyle w:val="a6"/>
        <w:shd w:val="clear" w:color="auto" w:fill="FFFFFF"/>
        <w:spacing w:before="0" w:beforeAutospacing="0" w:after="0" w:afterAutospacing="0" w:line="306" w:lineRule="atLeast"/>
        <w:jc w:val="center"/>
        <w:rPr>
          <w:rStyle w:val="a7"/>
          <w:sz w:val="22"/>
          <w:szCs w:val="22"/>
          <w:bdr w:val="none" w:sz="0" w:space="0" w:color="auto" w:frame="1"/>
          <w:lang w:val="uk-UA"/>
        </w:rPr>
      </w:pPr>
      <w:r>
        <w:rPr>
          <w:rStyle w:val="a7"/>
          <w:sz w:val="22"/>
          <w:szCs w:val="22"/>
          <w:bdr w:val="none" w:sz="0" w:space="0" w:color="auto" w:frame="1"/>
          <w:lang w:val="uk-UA"/>
        </w:rPr>
        <w:t>на 2016</w:t>
      </w:r>
      <w:r w:rsidRPr="00624482">
        <w:rPr>
          <w:rStyle w:val="a7"/>
          <w:sz w:val="22"/>
          <w:szCs w:val="22"/>
          <w:bdr w:val="none" w:sz="0" w:space="0" w:color="auto" w:frame="1"/>
          <w:lang w:val="uk-UA"/>
        </w:rPr>
        <w:t xml:space="preserve"> рік </w:t>
      </w:r>
    </w:p>
    <w:p w:rsidR="00720D41" w:rsidRPr="00624482" w:rsidRDefault="00720D41" w:rsidP="00624482">
      <w:pPr>
        <w:pStyle w:val="a6"/>
        <w:shd w:val="clear" w:color="auto" w:fill="FFFFFF"/>
        <w:spacing w:before="0" w:beforeAutospacing="0" w:after="0" w:afterAutospacing="0" w:line="306" w:lineRule="atLeast"/>
        <w:jc w:val="center"/>
        <w:rPr>
          <w:rStyle w:val="a7"/>
          <w:sz w:val="22"/>
          <w:szCs w:val="22"/>
          <w:bdr w:val="none" w:sz="0" w:space="0" w:color="auto" w:frame="1"/>
          <w:lang w:val="uk-UA"/>
        </w:rPr>
      </w:pPr>
      <w:r w:rsidRPr="00624482">
        <w:rPr>
          <w:rStyle w:val="a7"/>
          <w:sz w:val="22"/>
          <w:szCs w:val="22"/>
          <w:bdr w:val="none" w:sz="0" w:space="0" w:color="auto" w:frame="1"/>
          <w:lang w:val="uk-UA"/>
        </w:rPr>
        <w:t>Відділ освіти Вільшанської районної державної адміністрації ЄДРПОУ 38337650</w:t>
      </w:r>
    </w:p>
    <w:p w:rsidR="00720D41" w:rsidRDefault="00720D41" w:rsidP="00624482">
      <w:pPr>
        <w:pStyle w:val="a6"/>
        <w:shd w:val="clear" w:color="auto" w:fill="FFFFFF"/>
        <w:spacing w:before="0" w:beforeAutospacing="0" w:after="0" w:afterAutospacing="0" w:line="306" w:lineRule="atLeast"/>
        <w:jc w:val="center"/>
        <w:rPr>
          <w:sz w:val="22"/>
          <w:szCs w:val="22"/>
          <w:lang w:val="uk-UA"/>
        </w:rPr>
      </w:pPr>
    </w:p>
    <w:p w:rsidR="00720D41" w:rsidRPr="00624482" w:rsidRDefault="00720D41" w:rsidP="00624482">
      <w:pPr>
        <w:pStyle w:val="a6"/>
        <w:shd w:val="clear" w:color="auto" w:fill="FFFFFF"/>
        <w:spacing w:before="0" w:beforeAutospacing="0" w:after="0" w:afterAutospacing="0" w:line="306" w:lineRule="atLeast"/>
        <w:jc w:val="center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1"/>
        <w:gridCol w:w="1796"/>
        <w:gridCol w:w="2938"/>
        <w:gridCol w:w="1812"/>
        <w:gridCol w:w="3146"/>
        <w:gridCol w:w="1519"/>
      </w:tblGrid>
      <w:tr w:rsidR="00720D41" w:rsidRPr="00FA2CD0" w:rsidTr="00D93283">
        <w:trPr>
          <w:trHeight w:val="534"/>
        </w:trPr>
        <w:tc>
          <w:tcPr>
            <w:tcW w:w="4391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Предмет </w:t>
            </w:r>
            <w:proofErr w:type="spell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вл</w:t>
            </w:r>
            <w:proofErr w:type="gramEnd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Код КЕКВ (для </w:t>
            </w:r>
            <w:proofErr w:type="spell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коштів</w:t>
            </w:r>
            <w:proofErr w:type="spellEnd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Очікувана</w:t>
            </w:r>
            <w:proofErr w:type="spellEnd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вартість</w:t>
            </w:r>
            <w:proofErr w:type="spellEnd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вл</w:t>
            </w:r>
            <w:proofErr w:type="gramEnd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Процедура </w:t>
            </w:r>
            <w:proofErr w:type="spell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вл</w:t>
            </w:r>
            <w:proofErr w:type="gramEnd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3146" w:type="dxa"/>
          </w:tcPr>
          <w:p w:rsidR="00720D41" w:rsidRPr="009E74D8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74D8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Орієнтовний</w:t>
            </w:r>
            <w:proofErr w:type="spellEnd"/>
            <w:r w:rsidRPr="009E74D8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початок </w:t>
            </w:r>
            <w:proofErr w:type="spellStart"/>
            <w:r w:rsidRPr="009E74D8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9E74D8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E74D8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процедури</w:t>
            </w:r>
            <w:proofErr w:type="spellEnd"/>
            <w:r w:rsidRPr="009E74D8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E74D8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9E74D8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вл</w:t>
            </w:r>
            <w:proofErr w:type="gramEnd"/>
            <w:r w:rsidRPr="009E74D8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2CD0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Примітки</w:t>
            </w:r>
            <w:proofErr w:type="spellEnd"/>
          </w:p>
        </w:tc>
      </w:tr>
      <w:tr w:rsidR="00720D41" w:rsidRPr="00FA2CD0" w:rsidTr="00D93283">
        <w:trPr>
          <w:trHeight w:val="534"/>
        </w:trPr>
        <w:tc>
          <w:tcPr>
            <w:tcW w:w="4391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Маса паперова, папір і картон 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17.11.1)</w:t>
            </w: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FA2CD0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15 500</w:t>
            </w:r>
            <w:r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720D41" w:rsidRPr="00FA2CD0" w:rsidTr="00D93283">
        <w:trPr>
          <w:trHeight w:val="565"/>
        </w:trPr>
        <w:tc>
          <w:tcPr>
            <w:tcW w:w="4391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Бензин моторний (газолін), зокрема авіаційний 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19.20.1)</w:t>
            </w: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FE0925" w:rsidRDefault="00300F07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41900,00</w:t>
            </w:r>
            <w:r w:rsidR="00720D4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20D41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565"/>
        </w:trPr>
        <w:tc>
          <w:tcPr>
            <w:tcW w:w="4391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Фарби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та лаки на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основі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полімері</w:t>
            </w:r>
            <w:proofErr w:type="gram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016:2010 – 20.30.1)</w:t>
            </w: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35 000</w:t>
            </w:r>
            <w:r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565"/>
        </w:trPr>
        <w:tc>
          <w:tcPr>
            <w:tcW w:w="4391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Вироби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пластмасові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інші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н.в</w:t>
            </w:r>
            <w:proofErr w:type="gram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.і.</w:t>
            </w:r>
            <w:proofErr w:type="gram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22.29.2)</w:t>
            </w: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23 500</w:t>
            </w:r>
            <w:r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565"/>
        </w:trPr>
        <w:tc>
          <w:tcPr>
            <w:tcW w:w="4391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Вапно негашене, гашене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мта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гідравлічне 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–23.52.1)</w:t>
            </w: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9 000</w:t>
            </w:r>
            <w:r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669"/>
        </w:trPr>
        <w:tc>
          <w:tcPr>
            <w:tcW w:w="4391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Продукти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первинні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залі</w:t>
            </w:r>
            <w:proofErr w:type="gram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proofErr w:type="gram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сталі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 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24.10.1)</w:t>
            </w: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20 000</w:t>
            </w:r>
            <w:r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701"/>
        </w:trPr>
        <w:tc>
          <w:tcPr>
            <w:tcW w:w="4391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Частини та приладдя до обчислювальних машин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(Код </w:t>
            </w:r>
            <w:proofErr w:type="spellStart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016:2010 – 26.20.4)</w:t>
            </w: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2210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22 000</w:t>
            </w:r>
            <w:r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Без застосування процедури </w:t>
            </w:r>
            <w:r w:rsidRPr="00FA2CD0">
              <w:rPr>
                <w:rFonts w:ascii="Times New Roman" w:hAnsi="Times New Roman"/>
                <w:lang w:val="uk-UA"/>
              </w:rPr>
              <w:lastRenderedPageBreak/>
              <w:t>закупівлі</w:t>
            </w:r>
          </w:p>
        </w:tc>
        <w:tc>
          <w:tcPr>
            <w:tcW w:w="3146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467"/>
        </w:trPr>
        <w:tc>
          <w:tcPr>
            <w:tcW w:w="4391" w:type="dxa"/>
          </w:tcPr>
          <w:p w:rsidR="00720D41" w:rsidRPr="007A7CB6" w:rsidRDefault="00720D41" w:rsidP="00F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CB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Частини та приладдя до моторних транспортних засобів</w:t>
            </w:r>
          </w:p>
          <w:p w:rsidR="00720D41" w:rsidRPr="007A7CB6" w:rsidRDefault="00720D41" w:rsidP="00F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C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(Код </w:t>
            </w:r>
            <w:proofErr w:type="spellStart"/>
            <w:r w:rsidRPr="007A7CB6">
              <w:rPr>
                <w:rFonts w:ascii="Times New Roman" w:hAnsi="Times New Roman"/>
                <w:sz w:val="24"/>
                <w:szCs w:val="24"/>
                <w:lang w:val="uk-UA"/>
              </w:rPr>
              <w:t>ДК</w:t>
            </w:r>
            <w:proofErr w:type="spellEnd"/>
            <w:r w:rsidRPr="007A7C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016:2010 – 29.32.3)</w:t>
            </w: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25 500,00</w:t>
            </w:r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467"/>
        </w:trPr>
        <w:tc>
          <w:tcPr>
            <w:tcW w:w="4391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Мітли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щітки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32.91.1)</w:t>
            </w: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7 50</w:t>
            </w:r>
            <w:r w:rsidRPr="00FA2CD0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,00</w:t>
            </w:r>
            <w:r w:rsidRPr="00FA2CD0">
              <w:rPr>
                <w:rFonts w:ascii="Times New Roman" w:hAnsi="Times New Roman"/>
                <w:lang w:val="uk-UA"/>
              </w:rPr>
              <w:t>грн</w:t>
            </w:r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467"/>
        </w:trPr>
        <w:tc>
          <w:tcPr>
            <w:tcW w:w="4391" w:type="dxa"/>
          </w:tcPr>
          <w:p w:rsidR="00720D41" w:rsidRPr="00EC188D" w:rsidRDefault="00720D41" w:rsidP="00483670">
            <w:pPr>
              <w:rPr>
                <w:rFonts w:ascii="Times New Roman" w:hAnsi="Times New Roman"/>
                <w:bCs/>
              </w:rPr>
            </w:pPr>
            <w:r w:rsidRPr="00EC188D">
              <w:rPr>
                <w:rFonts w:ascii="Times New Roman" w:hAnsi="Times New Roman"/>
                <w:bCs/>
              </w:rPr>
              <w:t xml:space="preserve">Шоколад </w:t>
            </w:r>
            <w:proofErr w:type="spellStart"/>
            <w:r w:rsidRPr="00EC188D">
              <w:rPr>
                <w:rFonts w:ascii="Times New Roman" w:hAnsi="Times New Roman"/>
                <w:bCs/>
              </w:rPr>
              <w:t>і</w:t>
            </w:r>
            <w:proofErr w:type="spellEnd"/>
            <w:r w:rsidRPr="00EC188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188D">
              <w:rPr>
                <w:rFonts w:ascii="Times New Roman" w:hAnsi="Times New Roman"/>
                <w:bCs/>
              </w:rPr>
              <w:t>готові</w:t>
            </w:r>
            <w:proofErr w:type="spellEnd"/>
            <w:r w:rsidRPr="00EC188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188D">
              <w:rPr>
                <w:rFonts w:ascii="Times New Roman" w:hAnsi="Times New Roman"/>
                <w:bCs/>
              </w:rPr>
              <w:t>харчові</w:t>
            </w:r>
            <w:proofErr w:type="spellEnd"/>
            <w:r w:rsidRPr="00EC188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188D">
              <w:rPr>
                <w:rFonts w:ascii="Times New Roman" w:hAnsi="Times New Roman"/>
                <w:bCs/>
              </w:rPr>
              <w:t>продукти</w:t>
            </w:r>
            <w:proofErr w:type="spellEnd"/>
            <w:r w:rsidRPr="00EC188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EC188D">
              <w:rPr>
                <w:rFonts w:ascii="Times New Roman" w:hAnsi="Times New Roman"/>
                <w:bCs/>
              </w:rPr>
              <w:t>з</w:t>
            </w:r>
            <w:proofErr w:type="spellEnd"/>
            <w:r w:rsidRPr="00EC188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188D">
              <w:rPr>
                <w:rFonts w:ascii="Times New Roman" w:hAnsi="Times New Roman"/>
                <w:bCs/>
              </w:rPr>
              <w:t>умістом</w:t>
            </w:r>
            <w:proofErr w:type="spellEnd"/>
            <w:r w:rsidRPr="00EC188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188D">
              <w:rPr>
                <w:rFonts w:ascii="Times New Roman" w:hAnsi="Times New Roman"/>
                <w:bCs/>
              </w:rPr>
              <w:t>какао-продуктів</w:t>
            </w:r>
            <w:proofErr w:type="spellEnd"/>
            <w:r w:rsidRPr="00EC188D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EC188D">
              <w:rPr>
                <w:rFonts w:ascii="Times New Roman" w:hAnsi="Times New Roman"/>
                <w:bCs/>
              </w:rPr>
              <w:t>крім</w:t>
            </w:r>
            <w:proofErr w:type="spellEnd"/>
            <w:r w:rsidRPr="00EC188D">
              <w:rPr>
                <w:rFonts w:ascii="Times New Roman" w:hAnsi="Times New Roman"/>
                <w:bCs/>
              </w:rPr>
              <w:t xml:space="preserve"> какао-порошку </w:t>
            </w:r>
            <w:proofErr w:type="spellStart"/>
            <w:proofErr w:type="gramStart"/>
            <w:r w:rsidRPr="00EC188D">
              <w:rPr>
                <w:rFonts w:ascii="Times New Roman" w:hAnsi="Times New Roman"/>
                <w:bCs/>
              </w:rPr>
              <w:t>п</w:t>
            </w:r>
            <w:proofErr w:type="gramEnd"/>
            <w:r w:rsidRPr="00EC188D">
              <w:rPr>
                <w:rFonts w:ascii="Times New Roman" w:hAnsi="Times New Roman"/>
                <w:bCs/>
              </w:rPr>
              <w:t>ідсолодженого</w:t>
            </w:r>
            <w:proofErr w:type="spellEnd"/>
            <w:r w:rsidRPr="00EC188D">
              <w:rPr>
                <w:rFonts w:ascii="Times New Roman" w:hAnsi="Times New Roman"/>
                <w:bCs/>
              </w:rPr>
              <w:t xml:space="preserve">), </w:t>
            </w:r>
            <w:proofErr w:type="spellStart"/>
            <w:r w:rsidRPr="00EC188D">
              <w:rPr>
                <w:rFonts w:ascii="Times New Roman" w:hAnsi="Times New Roman"/>
                <w:bCs/>
              </w:rPr>
              <w:t>крім</w:t>
            </w:r>
            <w:proofErr w:type="spellEnd"/>
            <w:r w:rsidRPr="00EC188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C188D">
              <w:rPr>
                <w:rFonts w:ascii="Times New Roman" w:hAnsi="Times New Roman"/>
                <w:bCs/>
              </w:rPr>
              <w:t>безтарних</w:t>
            </w:r>
            <w:proofErr w:type="spellEnd"/>
          </w:p>
          <w:p w:rsidR="00720D41" w:rsidRPr="00EC188D" w:rsidRDefault="00720D41" w:rsidP="00EC18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C188D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EC188D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EC188D">
              <w:rPr>
                <w:rFonts w:ascii="Times New Roman" w:hAnsi="Times New Roman"/>
                <w:lang w:val="uk-UA"/>
              </w:rPr>
              <w:t xml:space="preserve"> 016:2010 – </w:t>
            </w:r>
            <w:r w:rsidRPr="00EC188D">
              <w:rPr>
                <w:rFonts w:ascii="Times New Roman" w:hAnsi="Times New Roman"/>
                <w:bCs/>
              </w:rPr>
              <w:t>10.82.22</w:t>
            </w:r>
            <w:r w:rsidRPr="00EC188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22 000,00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467"/>
        </w:trPr>
        <w:tc>
          <w:tcPr>
            <w:tcW w:w="4391" w:type="dxa"/>
          </w:tcPr>
          <w:p w:rsidR="00720D41" w:rsidRDefault="00720D41" w:rsidP="00483670">
            <w:pPr>
              <w:rPr>
                <w:rFonts w:ascii="Times New Roman" w:hAnsi="Times New Roman"/>
                <w:bCs/>
                <w:lang w:val="uk-UA"/>
              </w:rPr>
            </w:pPr>
            <w:r w:rsidRPr="00483670">
              <w:rPr>
                <w:rFonts w:ascii="Times New Roman" w:hAnsi="Times New Roman"/>
                <w:bCs/>
              </w:rPr>
              <w:t xml:space="preserve">Посуд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столовий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і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кухонний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, для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туалетних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кімнат</w:t>
            </w:r>
            <w:proofErr w:type="spellEnd"/>
            <w:r w:rsidRPr="00483670">
              <w:rPr>
                <w:rFonts w:ascii="Times New Roman" w:hAnsi="Times New Roman"/>
                <w:bCs/>
              </w:rPr>
              <w:t>, контор/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офісів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оздоблення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приміщень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і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подібний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 посуд</w:t>
            </w:r>
          </w:p>
          <w:p w:rsidR="00720D41" w:rsidRPr="00483670" w:rsidRDefault="00720D41" w:rsidP="00483670">
            <w:pPr>
              <w:rPr>
                <w:rFonts w:ascii="Times New Roman" w:hAnsi="Times New Roman"/>
                <w:bCs/>
              </w:rPr>
            </w:pPr>
            <w:r w:rsidRPr="0048367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48367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483670">
              <w:rPr>
                <w:rFonts w:ascii="Times New Roman" w:hAnsi="Times New Roman"/>
                <w:lang w:val="uk-UA"/>
              </w:rPr>
              <w:t xml:space="preserve"> 016:2010 – </w:t>
            </w:r>
            <w:r w:rsidRPr="00483670">
              <w:rPr>
                <w:rFonts w:ascii="Times New Roman" w:hAnsi="Times New Roman"/>
                <w:bCs/>
              </w:rPr>
              <w:t>23.13.13</w:t>
            </w:r>
            <w:r w:rsidRPr="00483670">
              <w:rPr>
                <w:rFonts w:ascii="Times New Roman" w:hAnsi="Times New Roman"/>
                <w:lang w:val="uk-UA"/>
              </w:rPr>
              <w:t>)</w:t>
            </w:r>
          </w:p>
          <w:p w:rsidR="00720D41" w:rsidRPr="0048367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6 600,00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2522"/>
        </w:trPr>
        <w:tc>
          <w:tcPr>
            <w:tcW w:w="4391" w:type="dxa"/>
          </w:tcPr>
          <w:p w:rsidR="00720D41" w:rsidRDefault="00720D41" w:rsidP="00483670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483670">
              <w:rPr>
                <w:rFonts w:ascii="Times New Roman" w:hAnsi="Times New Roman"/>
                <w:bCs/>
              </w:rPr>
              <w:t>Журнали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періодичні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видання</w:t>
            </w:r>
            <w:proofErr w:type="spellEnd"/>
            <w:r w:rsidRPr="0048367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3670">
              <w:rPr>
                <w:rFonts w:ascii="Times New Roman" w:hAnsi="Times New Roman"/>
                <w:bCs/>
              </w:rPr>
              <w:t>друковані</w:t>
            </w:r>
            <w:proofErr w:type="spellEnd"/>
          </w:p>
          <w:p w:rsidR="00720D41" w:rsidRPr="00483670" w:rsidRDefault="00720D41" w:rsidP="00483670">
            <w:pPr>
              <w:rPr>
                <w:rFonts w:ascii="Times New Roman" w:hAnsi="Times New Roman"/>
                <w:bCs/>
              </w:rPr>
            </w:pPr>
            <w:r w:rsidRPr="0048367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48367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483670">
              <w:rPr>
                <w:rFonts w:ascii="Times New Roman" w:hAnsi="Times New Roman"/>
                <w:lang w:val="uk-UA"/>
              </w:rPr>
              <w:t xml:space="preserve"> 016:2010 –.</w:t>
            </w:r>
            <w:r w:rsidRPr="00483670">
              <w:rPr>
                <w:rFonts w:ascii="Times New Roman" w:hAnsi="Times New Roman"/>
                <w:bCs/>
              </w:rPr>
              <w:t>58.14.1</w:t>
            </w:r>
            <w:r w:rsidRPr="00483670">
              <w:rPr>
                <w:rFonts w:ascii="Times New Roman" w:hAnsi="Times New Roman"/>
                <w:lang w:val="uk-UA"/>
              </w:rPr>
              <w:t>1)</w:t>
            </w:r>
          </w:p>
          <w:p w:rsidR="00720D41" w:rsidRPr="0048367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48367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3670">
              <w:rPr>
                <w:rFonts w:ascii="Times New Roman" w:hAnsi="Times New Roman"/>
                <w:lang w:val="uk-UA"/>
              </w:rPr>
              <w:t xml:space="preserve">5 500,00 </w:t>
            </w:r>
            <w:proofErr w:type="spellStart"/>
            <w:r w:rsidRPr="0048367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146" w:type="dxa"/>
          </w:tcPr>
          <w:p w:rsidR="00720D41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rPr>
          <w:trHeight w:val="467"/>
        </w:trPr>
        <w:tc>
          <w:tcPr>
            <w:tcW w:w="4391" w:type="dxa"/>
          </w:tcPr>
          <w:p w:rsidR="00720D41" w:rsidRDefault="00720D41" w:rsidP="00483670">
            <w:pPr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Предмети господарського призначення</w:t>
            </w:r>
          </w:p>
          <w:p w:rsidR="00720D41" w:rsidRPr="00483670" w:rsidRDefault="00720D41" w:rsidP="009157E0">
            <w:pPr>
              <w:rPr>
                <w:rFonts w:ascii="Times New Roman" w:hAnsi="Times New Roman"/>
                <w:bCs/>
              </w:rPr>
            </w:pPr>
            <w:r w:rsidRPr="0048367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48367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483670">
              <w:rPr>
                <w:rFonts w:ascii="Times New Roman" w:hAnsi="Times New Roman"/>
                <w:lang w:val="uk-UA"/>
              </w:rPr>
              <w:t xml:space="preserve"> 016:2010 –</w:t>
            </w:r>
            <w:r>
              <w:rPr>
                <w:rFonts w:ascii="Times New Roman" w:hAnsi="Times New Roman"/>
                <w:lang w:val="uk-UA"/>
              </w:rPr>
              <w:t xml:space="preserve"> 22.29.23</w:t>
            </w:r>
            <w:r w:rsidRPr="00483670">
              <w:rPr>
                <w:rFonts w:ascii="Times New Roman" w:hAnsi="Times New Roman"/>
                <w:lang w:val="uk-UA"/>
              </w:rPr>
              <w:t>)</w:t>
            </w:r>
          </w:p>
          <w:p w:rsidR="00720D41" w:rsidRPr="009157E0" w:rsidRDefault="00720D41" w:rsidP="0048367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95" w:type="dxa"/>
          </w:tcPr>
          <w:p w:rsidR="00720D41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2938" w:type="dxa"/>
          </w:tcPr>
          <w:p w:rsidR="00720D41" w:rsidRPr="0048367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69 180,00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6" w:type="dxa"/>
          </w:tcPr>
          <w:p w:rsidR="00720D41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9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D93283">
        <w:tblPrEx>
          <w:tblLook w:val="0000"/>
        </w:tblPrEx>
        <w:trPr>
          <w:gridAfter w:val="2"/>
          <w:wAfter w:w="4665" w:type="dxa"/>
          <w:trHeight w:val="385"/>
        </w:trPr>
        <w:tc>
          <w:tcPr>
            <w:tcW w:w="6187" w:type="dxa"/>
            <w:gridSpan w:val="2"/>
          </w:tcPr>
          <w:p w:rsidR="00720D41" w:rsidRPr="00FA2CD0" w:rsidRDefault="00720D41" w:rsidP="00FA2CD0">
            <w:pPr>
              <w:shd w:val="clear" w:color="auto" w:fill="FFFFFF"/>
              <w:spacing w:after="0" w:line="306" w:lineRule="atLeast"/>
              <w:rPr>
                <w:rFonts w:ascii="Times New Roman" w:hAnsi="Times New Roman"/>
                <w:bdr w:val="none" w:sz="0" w:space="0" w:color="auto" w:frame="1"/>
                <w:lang w:val="uk-UA" w:eastAsia="ru-RU"/>
              </w:rPr>
            </w:pPr>
            <w:r w:rsidRPr="00FA2CD0">
              <w:rPr>
                <w:rFonts w:ascii="Times New Roman" w:hAnsi="Times New Roman"/>
                <w:bdr w:val="none" w:sz="0" w:space="0" w:color="auto" w:frame="1"/>
                <w:lang w:val="uk-UA" w:eastAsia="ru-RU"/>
              </w:rPr>
              <w:t>Загальна сума коштів становить:</w:t>
            </w:r>
          </w:p>
        </w:tc>
        <w:tc>
          <w:tcPr>
            <w:tcW w:w="4749" w:type="dxa"/>
            <w:gridSpan w:val="2"/>
          </w:tcPr>
          <w:p w:rsidR="00720D41" w:rsidRPr="00F2661A" w:rsidRDefault="000E3C3F" w:rsidP="00EC188D">
            <w:pPr>
              <w:shd w:val="clear" w:color="auto" w:fill="FFFFFF"/>
              <w:spacing w:after="0" w:line="306" w:lineRule="atLeast"/>
              <w:rPr>
                <w:rFonts w:ascii="Times New Roman" w:hAnsi="Times New Roman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bdr w:val="none" w:sz="0" w:space="0" w:color="auto" w:frame="1"/>
                <w:lang w:val="uk-UA" w:eastAsia="ru-RU"/>
              </w:rPr>
              <w:t xml:space="preserve">303180,00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  <w:lang w:val="uk-UA" w:eastAsia="ru-RU"/>
              </w:rPr>
              <w:t>грн</w:t>
            </w:r>
            <w:proofErr w:type="spellEnd"/>
          </w:p>
        </w:tc>
      </w:tr>
    </w:tbl>
    <w:p w:rsidR="00720D41" w:rsidRDefault="00720D41" w:rsidP="005C6D34">
      <w:pPr>
        <w:shd w:val="clear" w:color="auto" w:fill="FFFFFF"/>
        <w:spacing w:after="0" w:line="306" w:lineRule="atLeast"/>
        <w:rPr>
          <w:rFonts w:ascii="Times New Roman" w:hAnsi="Times New Roman"/>
          <w:bdr w:val="none" w:sz="0" w:space="0" w:color="auto" w:frame="1"/>
          <w:lang w:eastAsia="ru-RU"/>
        </w:rPr>
      </w:pPr>
    </w:p>
    <w:p w:rsidR="00720D41" w:rsidRPr="00D93283" w:rsidRDefault="00720D41" w:rsidP="005C6D34">
      <w:pPr>
        <w:shd w:val="clear" w:color="auto" w:fill="FFFFFF"/>
        <w:spacing w:after="0" w:line="306" w:lineRule="atLeast"/>
        <w:rPr>
          <w:rFonts w:ascii="Times New Roman" w:hAnsi="Times New Roman"/>
          <w:bdr w:val="none" w:sz="0" w:space="0" w:color="auto" w:frame="1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7"/>
        <w:gridCol w:w="1438"/>
        <w:gridCol w:w="3883"/>
        <w:gridCol w:w="1805"/>
        <w:gridCol w:w="3028"/>
        <w:gridCol w:w="1688"/>
      </w:tblGrid>
      <w:tr w:rsidR="00720D41" w:rsidRPr="00FA2CD0" w:rsidTr="00FA2CD0">
        <w:trPr>
          <w:trHeight w:val="872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Сорго, просо та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інші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зернові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культури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01.11.4)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655DF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14950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872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Коренеплоди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бульби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ї</w:t>
            </w:r>
            <w:proofErr w:type="gram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івні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високим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умістом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крохмалю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інуліну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–01.13.5)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9F37F8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44850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Овочі свіжі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н.в.і.у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>.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 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–01.13.9)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9F37F8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98125</w:t>
            </w:r>
            <w:r w:rsidR="00720D41">
              <w:rPr>
                <w:rFonts w:ascii="Times New Roman" w:hAnsi="Times New Roman"/>
                <w:lang w:val="uk-UA"/>
              </w:rPr>
              <w:t>,00</w:t>
            </w:r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М’ясо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великої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рогатої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худоби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, свиней,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овець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кіз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, коней та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інших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тварин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родини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конячих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proofErr w:type="gram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іже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чи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охолоджене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 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10.11.1)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225282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78058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Протя</w:t>
            </w:r>
            <w:r>
              <w:rPr>
                <w:rFonts w:ascii="Times New Roman" w:hAnsi="Times New Roman"/>
                <w:lang w:val="uk-UA"/>
              </w:rPr>
              <w:t>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М'ясо свійської птиці, свіже чи охолоджене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 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10.12.1)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225282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75813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A2CD0">
              <w:rPr>
                <w:rFonts w:ascii="Times New Roman" w:hAnsi="Times New Roman"/>
                <w:bCs/>
              </w:rPr>
              <w:t>Консерви</w:t>
            </w:r>
            <w:proofErr w:type="spellEnd"/>
            <w:r w:rsidRPr="00FA2CD0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FA2CD0">
              <w:rPr>
                <w:rFonts w:ascii="Times New Roman" w:hAnsi="Times New Roman"/>
                <w:bCs/>
              </w:rPr>
              <w:t>готові</w:t>
            </w:r>
            <w:proofErr w:type="spellEnd"/>
            <w:r w:rsidRPr="00FA2CD0">
              <w:rPr>
                <w:rFonts w:ascii="Times New Roman" w:hAnsi="Times New Roman"/>
                <w:bCs/>
              </w:rPr>
              <w:t xml:space="preserve"> страви </w:t>
            </w:r>
            <w:proofErr w:type="spellStart"/>
            <w:r w:rsidRPr="00FA2CD0">
              <w:rPr>
                <w:rFonts w:ascii="Times New Roman" w:hAnsi="Times New Roman"/>
                <w:bCs/>
              </w:rPr>
              <w:t>з</w:t>
            </w:r>
            <w:proofErr w:type="spellEnd"/>
            <w:r w:rsidRPr="00FA2CD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FA2CD0">
              <w:rPr>
                <w:rFonts w:ascii="Times New Roman" w:hAnsi="Times New Roman"/>
                <w:bCs/>
              </w:rPr>
              <w:t>м’яса</w:t>
            </w:r>
            <w:proofErr w:type="spellEnd"/>
            <w:proofErr w:type="gramEnd"/>
            <w:r w:rsidRPr="00FA2CD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A2CD0">
              <w:rPr>
                <w:rFonts w:ascii="Times New Roman" w:hAnsi="Times New Roman"/>
                <w:bCs/>
              </w:rPr>
              <w:t>м’ясних</w:t>
            </w:r>
            <w:proofErr w:type="spellEnd"/>
            <w:r w:rsidRPr="00FA2CD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</w:rPr>
              <w:t>субпродуктів</w:t>
            </w:r>
            <w:proofErr w:type="spellEnd"/>
            <w:r w:rsidRPr="00FA2CD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</w:rPr>
              <w:t>чи</w:t>
            </w:r>
            <w:proofErr w:type="spellEnd"/>
            <w:r w:rsidRPr="00FA2CD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</w:rPr>
              <w:t>крові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–10.13.1) 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552633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31033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Риба заморожена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 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–10.20.1)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225282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102811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Соки фруктові та овочеві 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10.32.1)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225282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6250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Олії рафіновані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10.41.5)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27 300</w:t>
            </w:r>
            <w:r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Яйця у шкарлупі, свіжі 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–01.47.2)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552633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55388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Молоко та вершки, </w:t>
            </w:r>
            <w:proofErr w:type="spellStart"/>
            <w:proofErr w:type="gram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ідинні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оброблені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(Код </w:t>
            </w:r>
            <w:proofErr w:type="spellStart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10.51.1)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65 300,00</w:t>
            </w:r>
            <w:r w:rsidRPr="00FA2CD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Масло вершкове та молочні пасти 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10.51.3)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83" w:type="dxa"/>
          </w:tcPr>
          <w:p w:rsidR="00720D41" w:rsidRPr="00FA2CD0" w:rsidRDefault="00225282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83192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Сир сичужний та кисломолочний сир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10.51.4)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50 200</w:t>
            </w:r>
            <w:r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Продукти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молочні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інші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 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10.51.5)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552633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17156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Борошно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зернових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овочевих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культур;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їхні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суміші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(Код </w:t>
            </w:r>
            <w:proofErr w:type="spellStart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016:2010 – 10.61.2)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9F37F8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5759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Вироби хлібобулочні, кондитерські та кулінарні, борошняні, нетривалого зберігання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CD0">
              <w:rPr>
                <w:rFonts w:ascii="Times New Roman" w:hAnsi="Times New Roman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lang w:val="uk-UA"/>
              </w:rPr>
              <w:t xml:space="preserve"> 016:2010 – 10.71.1)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225282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48648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Макарони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локшина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кускус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подібні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борошняні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вироби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(Код </w:t>
            </w:r>
            <w:proofErr w:type="spellStart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016:2010 – 10.73.1)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552633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9068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Цукор-сирець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тростинний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очищений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тростинний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чи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буряковий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цукор</w:t>
            </w:r>
            <w:proofErr w:type="spellEnd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 xml:space="preserve"> (сахароза); </w:t>
            </w:r>
            <w:proofErr w:type="spellStart"/>
            <w:r w:rsidRPr="00FA2CD0">
              <w:rPr>
                <w:rFonts w:ascii="Times New Roman" w:hAnsi="Times New Roman"/>
                <w:bCs/>
                <w:sz w:val="24"/>
                <w:szCs w:val="24"/>
              </w:rPr>
              <w:t>меляса</w:t>
            </w:r>
            <w:proofErr w:type="spellEnd"/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016:2010 – 10.81.1)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655DF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20342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Чай, к</w:t>
            </w:r>
            <w:r w:rsidR="00965613">
              <w:rPr>
                <w:rFonts w:ascii="Times New Roman" w:hAnsi="Times New Roman"/>
                <w:lang w:val="uk-UA"/>
              </w:rPr>
              <w:t>акао</w:t>
            </w:r>
            <w:r w:rsidRPr="00FA2CD0">
              <w:rPr>
                <w:rFonts w:ascii="Times New Roman" w:hAnsi="Times New Roman"/>
                <w:lang w:val="uk-UA"/>
              </w:rPr>
              <w:t>, оброблені</w:t>
            </w:r>
          </w:p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016:2010 – 10.83.1)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Pr="00FA2CD0" w:rsidRDefault="00965613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8895</w:t>
            </w:r>
            <w:r w:rsidR="00720D41" w:rsidRPr="00FA2CD0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 w:rsidRPr="00FA2CD0">
              <w:rPr>
                <w:rFonts w:ascii="Times New Roman" w:hAnsi="Times New Roman"/>
                <w:lang w:val="uk-UA"/>
              </w:rPr>
              <w:t>грн</w:t>
            </w:r>
            <w:proofErr w:type="spellEnd"/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2016</w:t>
            </w:r>
            <w:r w:rsidRPr="00FA2CD0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rPr>
          <w:trHeight w:val="480"/>
        </w:trPr>
        <w:tc>
          <w:tcPr>
            <w:tcW w:w="3517" w:type="dxa"/>
          </w:tcPr>
          <w:p w:rsidR="00720D41" w:rsidRPr="007D224C" w:rsidRDefault="00720D41" w:rsidP="007D224C">
            <w:pPr>
              <w:rPr>
                <w:rFonts w:ascii="Times New Roman" w:hAnsi="Times New Roman"/>
              </w:rPr>
            </w:pPr>
            <w:proofErr w:type="spellStart"/>
            <w:r w:rsidRPr="007D224C">
              <w:rPr>
                <w:rFonts w:ascii="Times New Roman" w:hAnsi="Times New Roman"/>
              </w:rPr>
              <w:t>Квіти</w:t>
            </w:r>
            <w:proofErr w:type="spellEnd"/>
            <w:r w:rsidRPr="007D224C">
              <w:rPr>
                <w:rFonts w:ascii="Times New Roman" w:hAnsi="Times New Roman"/>
              </w:rPr>
              <w:t xml:space="preserve">, </w:t>
            </w:r>
            <w:proofErr w:type="spellStart"/>
            <w:r w:rsidRPr="007D224C">
              <w:rPr>
                <w:rFonts w:ascii="Times New Roman" w:hAnsi="Times New Roman"/>
              </w:rPr>
              <w:t>листя</w:t>
            </w:r>
            <w:proofErr w:type="spellEnd"/>
            <w:r w:rsidRPr="007D224C">
              <w:rPr>
                <w:rFonts w:ascii="Times New Roman" w:hAnsi="Times New Roman"/>
              </w:rPr>
              <w:t xml:space="preserve"> та </w:t>
            </w:r>
            <w:proofErr w:type="spellStart"/>
            <w:r w:rsidRPr="007D224C">
              <w:rPr>
                <w:rFonts w:ascii="Times New Roman" w:hAnsi="Times New Roman"/>
              </w:rPr>
              <w:t>фрукти</w:t>
            </w:r>
            <w:proofErr w:type="spellEnd"/>
            <w:r w:rsidRPr="007D224C">
              <w:rPr>
                <w:rFonts w:ascii="Times New Roman" w:hAnsi="Times New Roman"/>
              </w:rPr>
              <w:t xml:space="preserve"> </w:t>
            </w:r>
            <w:proofErr w:type="spellStart"/>
            <w:r w:rsidRPr="007D224C">
              <w:rPr>
                <w:rFonts w:ascii="Times New Roman" w:hAnsi="Times New Roman"/>
              </w:rPr>
              <w:t>штучні</w:t>
            </w:r>
            <w:proofErr w:type="spellEnd"/>
            <w:r w:rsidRPr="007D224C">
              <w:rPr>
                <w:rFonts w:ascii="Times New Roman" w:hAnsi="Times New Roman"/>
              </w:rPr>
              <w:t xml:space="preserve"> та </w:t>
            </w:r>
            <w:proofErr w:type="spellStart"/>
            <w:r w:rsidRPr="007D224C">
              <w:rPr>
                <w:rFonts w:ascii="Times New Roman" w:hAnsi="Times New Roman"/>
              </w:rPr>
              <w:t>їхні</w:t>
            </w:r>
            <w:proofErr w:type="spellEnd"/>
            <w:r w:rsidRPr="007D224C">
              <w:rPr>
                <w:rFonts w:ascii="Times New Roman" w:hAnsi="Times New Roman"/>
              </w:rPr>
              <w:t xml:space="preserve"> </w:t>
            </w:r>
            <w:proofErr w:type="spellStart"/>
            <w:r w:rsidRPr="007D224C">
              <w:rPr>
                <w:rFonts w:ascii="Times New Roman" w:hAnsi="Times New Roman"/>
              </w:rPr>
              <w:t>частини</w:t>
            </w:r>
            <w:proofErr w:type="spellEnd"/>
          </w:p>
          <w:p w:rsidR="00720D41" w:rsidRPr="007D224C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(Код </w:t>
            </w:r>
            <w:proofErr w:type="spellStart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ДК</w:t>
            </w:r>
            <w:proofErr w:type="spellEnd"/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016:</w:t>
            </w:r>
            <w:r w:rsidRPr="007D22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2010 </w:t>
            </w:r>
            <w:r w:rsidRPr="007D224C">
              <w:rPr>
                <w:rFonts w:ascii="Times New Roman" w:hAnsi="Times New Roman"/>
                <w:lang w:val="uk-UA"/>
              </w:rPr>
              <w:t xml:space="preserve">- </w:t>
            </w:r>
            <w:r w:rsidRPr="007D224C">
              <w:rPr>
                <w:rFonts w:ascii="Times New Roman" w:hAnsi="Times New Roman"/>
                <w:bCs/>
                <w:color w:val="000000"/>
                <w:lang w:val="uk-UA" w:eastAsia="uk-UA"/>
              </w:rPr>
              <w:t>32.99.55)</w:t>
            </w:r>
          </w:p>
        </w:tc>
        <w:tc>
          <w:tcPr>
            <w:tcW w:w="1438" w:type="dxa"/>
          </w:tcPr>
          <w:p w:rsidR="00720D41" w:rsidRPr="00FA2CD0" w:rsidRDefault="00720D41" w:rsidP="00FA2CD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2230</w:t>
            </w:r>
          </w:p>
        </w:tc>
        <w:tc>
          <w:tcPr>
            <w:tcW w:w="3883" w:type="dxa"/>
          </w:tcPr>
          <w:p w:rsidR="00720D41" w:rsidRDefault="0002516A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96194</w:t>
            </w:r>
            <w:r w:rsidR="00720D41">
              <w:rPr>
                <w:rFonts w:ascii="Times New Roman" w:hAnsi="Times New Roman"/>
                <w:lang w:val="uk-UA"/>
              </w:rPr>
              <w:t xml:space="preserve">,00 </w:t>
            </w:r>
            <w:proofErr w:type="spellStart"/>
            <w:r w:rsidR="00720D41">
              <w:rPr>
                <w:rFonts w:ascii="Times New Roman" w:hAnsi="Times New Roman"/>
                <w:lang w:val="uk-UA"/>
              </w:rPr>
              <w:t>грн</w:t>
            </w:r>
            <w:proofErr w:type="spellEnd"/>
            <w:r w:rsidR="00720D4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05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A2CD0">
              <w:rPr>
                <w:rFonts w:ascii="Times New Roman" w:hAnsi="Times New Roman"/>
                <w:lang w:val="uk-UA"/>
              </w:rPr>
              <w:t>Без застосування процедури закупівлі</w:t>
            </w:r>
          </w:p>
        </w:tc>
        <w:tc>
          <w:tcPr>
            <w:tcW w:w="3028" w:type="dxa"/>
          </w:tcPr>
          <w:p w:rsidR="00720D41" w:rsidRPr="00FA2CD0" w:rsidRDefault="00720D41" w:rsidP="007D22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Протягом 2016 </w:t>
            </w:r>
            <w:r w:rsidRPr="00FA2CD0">
              <w:rPr>
                <w:rFonts w:ascii="Times New Roman" w:hAnsi="Times New Roman"/>
                <w:lang w:val="uk-UA"/>
              </w:rPr>
              <w:t>року</w:t>
            </w:r>
          </w:p>
        </w:tc>
        <w:tc>
          <w:tcPr>
            <w:tcW w:w="1688" w:type="dxa"/>
          </w:tcPr>
          <w:p w:rsidR="00720D41" w:rsidRPr="00FA2CD0" w:rsidRDefault="00720D41" w:rsidP="00FA2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D41" w:rsidRPr="00FA2CD0" w:rsidTr="00FA2CD0">
        <w:tblPrEx>
          <w:tblLook w:val="0000"/>
        </w:tblPrEx>
        <w:trPr>
          <w:trHeight w:val="570"/>
        </w:trPr>
        <w:tc>
          <w:tcPr>
            <w:tcW w:w="4955" w:type="dxa"/>
            <w:gridSpan w:val="2"/>
          </w:tcPr>
          <w:p w:rsidR="00720D41" w:rsidRPr="00FA2CD0" w:rsidRDefault="00720D41" w:rsidP="00C933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CD0">
              <w:rPr>
                <w:rFonts w:ascii="Times New Roman" w:hAnsi="Times New Roman"/>
                <w:sz w:val="24"/>
                <w:szCs w:val="24"/>
                <w:lang w:val="uk-UA"/>
              </w:rPr>
              <w:t>Загальна сума коштів становить:</w:t>
            </w:r>
          </w:p>
        </w:tc>
        <w:tc>
          <w:tcPr>
            <w:tcW w:w="10404" w:type="dxa"/>
            <w:gridSpan w:val="4"/>
          </w:tcPr>
          <w:p w:rsidR="00720D41" w:rsidRPr="007D224C" w:rsidRDefault="00965613" w:rsidP="00FA2CD0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939332</w:t>
            </w:r>
            <w:r w:rsidR="00720D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proofErr w:type="spellStart"/>
            <w:r w:rsidR="00720D41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:rsidR="00720D41" w:rsidRDefault="00720D41" w:rsidP="005C6D34">
      <w:pPr>
        <w:shd w:val="clear" w:color="auto" w:fill="FFFFFF"/>
        <w:spacing w:after="0" w:line="306" w:lineRule="atLeast"/>
        <w:rPr>
          <w:rFonts w:ascii="Times New Roman" w:hAnsi="Times New Roman"/>
          <w:bdr w:val="none" w:sz="0" w:space="0" w:color="auto" w:frame="1"/>
          <w:lang w:val="uk-UA" w:eastAsia="ru-RU"/>
        </w:rPr>
      </w:pPr>
    </w:p>
    <w:p w:rsidR="00720D41" w:rsidRPr="00B91BC3" w:rsidRDefault="00720D41" w:rsidP="005C6D34">
      <w:pPr>
        <w:shd w:val="clear" w:color="auto" w:fill="FFFFFF"/>
        <w:spacing w:after="0" w:line="306" w:lineRule="atLeast"/>
        <w:rPr>
          <w:rFonts w:ascii="Times New Roman" w:hAnsi="Times New Roman"/>
          <w:bdr w:val="none" w:sz="0" w:space="0" w:color="auto" w:frame="1"/>
          <w:lang w:val="uk-UA" w:eastAsia="ru-RU"/>
        </w:rPr>
      </w:pPr>
    </w:p>
    <w:p w:rsidR="00720D41" w:rsidRDefault="00720D41" w:rsidP="005C6D34">
      <w:pPr>
        <w:shd w:val="clear" w:color="auto" w:fill="FFFFFF"/>
        <w:spacing w:after="0" w:line="306" w:lineRule="atLeast"/>
        <w:rPr>
          <w:rFonts w:ascii="Times New Roman" w:hAnsi="Times New Roman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*</w:t>
      </w:r>
      <w:proofErr w:type="gramStart"/>
      <w:r>
        <w:rPr>
          <w:rFonts w:ascii="Times New Roman" w:hAnsi="Times New Roman"/>
          <w:bdr w:val="none" w:sz="0" w:space="0" w:color="auto" w:frame="1"/>
          <w:lang w:val="uk-UA" w:eastAsia="ru-RU"/>
        </w:rPr>
        <w:t>Вс</w:t>
      </w:r>
      <w:proofErr w:type="gramEnd"/>
      <w:r>
        <w:rPr>
          <w:rFonts w:ascii="Times New Roman" w:hAnsi="Times New Roman"/>
          <w:bdr w:val="none" w:sz="0" w:space="0" w:color="auto" w:frame="1"/>
          <w:lang w:val="uk-UA" w:eastAsia="ru-RU"/>
        </w:rPr>
        <w:t xml:space="preserve">і розрахунки зроблені згідно Закону України ст. </w:t>
      </w:r>
      <w:bookmarkStart w:id="0" w:name="_GoBack"/>
      <w:bookmarkEnd w:id="0"/>
      <w:r>
        <w:rPr>
          <w:rFonts w:ascii="Times New Roman" w:hAnsi="Times New Roman"/>
          <w:bdr w:val="none" w:sz="0" w:space="0" w:color="auto" w:frame="1"/>
          <w:lang w:val="uk-UA" w:eastAsia="ru-RU"/>
        </w:rPr>
        <w:t>2 п.1. «Про державні закупівлі»  від 10.01.2014 року № 1197-</w:t>
      </w:r>
      <w:r>
        <w:rPr>
          <w:rFonts w:ascii="Times New Roman" w:hAnsi="Times New Roman"/>
          <w:bdr w:val="none" w:sz="0" w:space="0" w:color="auto" w:frame="1"/>
          <w:lang w:val="en-US" w:eastAsia="ru-RU"/>
        </w:rPr>
        <w:t>V</w:t>
      </w:r>
      <w:r>
        <w:rPr>
          <w:rFonts w:ascii="Times New Roman" w:hAnsi="Times New Roman"/>
          <w:bdr w:val="none" w:sz="0" w:space="0" w:color="auto" w:frame="1"/>
          <w:lang w:val="uk-UA" w:eastAsia="ru-RU"/>
        </w:rPr>
        <w:t>ІІ.</w:t>
      </w:r>
    </w:p>
    <w:p w:rsidR="00720D41" w:rsidRPr="004A4A71" w:rsidRDefault="00720D41" w:rsidP="005C6D34">
      <w:pPr>
        <w:shd w:val="clear" w:color="auto" w:fill="FFFFFF"/>
        <w:spacing w:after="0" w:line="306" w:lineRule="atLeast"/>
        <w:rPr>
          <w:rFonts w:ascii="Times New Roman" w:hAnsi="Times New Roman"/>
          <w:bdr w:val="none" w:sz="0" w:space="0" w:color="auto" w:frame="1"/>
          <w:lang w:val="uk-UA" w:eastAsia="ru-RU"/>
        </w:rPr>
      </w:pPr>
    </w:p>
    <w:p w:rsidR="00720D41" w:rsidRPr="00624482" w:rsidRDefault="00720D41" w:rsidP="005C6D34">
      <w:pPr>
        <w:shd w:val="clear" w:color="auto" w:fill="FFFFFF"/>
        <w:spacing w:after="0" w:line="306" w:lineRule="atLeast"/>
        <w:rPr>
          <w:rFonts w:ascii="Times New Roman" w:hAnsi="Times New Roman"/>
          <w:bdr w:val="none" w:sz="0" w:space="0" w:color="auto" w:frame="1"/>
          <w:lang w:val="uk-UA" w:eastAsia="ru-RU"/>
        </w:rPr>
      </w:pPr>
      <w:proofErr w:type="spellStart"/>
      <w:r w:rsidRPr="00624482">
        <w:rPr>
          <w:rFonts w:ascii="Times New Roman" w:hAnsi="Times New Roman"/>
          <w:bdr w:val="none" w:sz="0" w:space="0" w:color="auto" w:frame="1"/>
          <w:lang w:eastAsia="ru-RU"/>
        </w:rPr>
        <w:t>Затверджений</w:t>
      </w:r>
      <w:proofErr w:type="spellEnd"/>
      <w:r w:rsidRPr="00624482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spellStart"/>
      <w:r w:rsidRPr="00624482">
        <w:rPr>
          <w:rFonts w:ascii="Times New Roman" w:hAnsi="Times New Roman"/>
          <w:bdr w:val="none" w:sz="0" w:space="0" w:color="auto" w:frame="1"/>
          <w:lang w:eastAsia="ru-RU"/>
        </w:rPr>
        <w:t>рішенням</w:t>
      </w:r>
      <w:proofErr w:type="spellEnd"/>
      <w:r w:rsidRPr="00624482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spellStart"/>
      <w:r w:rsidRPr="00624482">
        <w:rPr>
          <w:rFonts w:ascii="Times New Roman" w:hAnsi="Times New Roman"/>
          <w:bdr w:val="none" w:sz="0" w:space="0" w:color="auto" w:frame="1"/>
          <w:lang w:eastAsia="ru-RU"/>
        </w:rPr>
        <w:t>ком</w:t>
      </w:r>
      <w:r>
        <w:rPr>
          <w:rFonts w:ascii="Times New Roman" w:hAnsi="Times New Roman"/>
          <w:bdr w:val="none" w:sz="0" w:space="0" w:color="auto" w:frame="1"/>
          <w:lang w:eastAsia="ru-RU"/>
        </w:rPr>
        <w:t>ітету</w:t>
      </w:r>
      <w:proofErr w:type="spellEnd"/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bdr w:val="none" w:sz="0" w:space="0" w:color="auto" w:frame="1"/>
          <w:lang w:eastAsia="ru-RU"/>
        </w:rPr>
        <w:t>з</w:t>
      </w:r>
      <w:proofErr w:type="spellEnd"/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bdr w:val="none" w:sz="0" w:space="0" w:color="auto" w:frame="1"/>
          <w:lang w:eastAsia="ru-RU"/>
        </w:rPr>
        <w:t>конкурсних</w:t>
      </w:r>
      <w:proofErr w:type="spellEnd"/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bdr w:val="none" w:sz="0" w:space="0" w:color="auto" w:frame="1"/>
          <w:lang w:eastAsia="ru-RU"/>
        </w:rPr>
        <w:t>торгів</w:t>
      </w:r>
      <w:proofErr w:type="spellEnd"/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hAnsi="Times New Roman"/>
          <w:bdr w:val="none" w:sz="0" w:space="0" w:color="auto" w:frame="1"/>
          <w:lang w:eastAsia="ru-RU"/>
        </w:rPr>
        <w:t>ід</w:t>
      </w:r>
      <w:proofErr w:type="spellEnd"/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dr w:val="none" w:sz="0" w:space="0" w:color="auto" w:frame="1"/>
          <w:lang w:val="uk-UA" w:eastAsia="ru-RU"/>
        </w:rPr>
        <w:t>1</w:t>
      </w:r>
      <w:r w:rsidR="00395687">
        <w:rPr>
          <w:rFonts w:ascii="Times New Roman" w:hAnsi="Times New Roman"/>
          <w:bdr w:val="none" w:sz="0" w:space="0" w:color="auto" w:frame="1"/>
          <w:lang w:val="uk-UA" w:eastAsia="ru-RU"/>
        </w:rPr>
        <w:t>0</w:t>
      </w:r>
      <w:r>
        <w:rPr>
          <w:rFonts w:ascii="Times New Roman" w:hAnsi="Times New Roman"/>
          <w:bdr w:val="none" w:sz="0" w:space="0" w:color="auto" w:frame="1"/>
          <w:lang w:eastAsia="ru-RU"/>
        </w:rPr>
        <w:t>.</w:t>
      </w:r>
      <w:r w:rsidR="00395687">
        <w:rPr>
          <w:rFonts w:ascii="Times New Roman" w:hAnsi="Times New Roman"/>
          <w:bdr w:val="none" w:sz="0" w:space="0" w:color="auto" w:frame="1"/>
          <w:lang w:val="uk-UA" w:eastAsia="ru-RU"/>
        </w:rPr>
        <w:t>10</w:t>
      </w:r>
      <w:r w:rsidRPr="00624482">
        <w:rPr>
          <w:rFonts w:ascii="Times New Roman" w:hAnsi="Times New Roman"/>
          <w:bdr w:val="none" w:sz="0" w:space="0" w:color="auto" w:frame="1"/>
          <w:lang w:eastAsia="ru-RU"/>
        </w:rPr>
        <w:t>.2</w:t>
      </w:r>
      <w:r w:rsidRPr="00624482">
        <w:rPr>
          <w:rFonts w:ascii="Times New Roman" w:hAnsi="Times New Roman"/>
          <w:bdr w:val="none" w:sz="0" w:space="0" w:color="auto" w:frame="1"/>
          <w:lang w:val="uk-UA" w:eastAsia="ru-RU"/>
        </w:rPr>
        <w:t>0</w:t>
      </w:r>
      <w:r>
        <w:rPr>
          <w:rFonts w:ascii="Times New Roman" w:hAnsi="Times New Roman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bdr w:val="none" w:sz="0" w:space="0" w:color="auto" w:frame="1"/>
          <w:lang w:val="uk-UA" w:eastAsia="ru-RU"/>
        </w:rPr>
        <w:t>6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року №</w:t>
      </w:r>
      <w:r w:rsidR="00395687">
        <w:rPr>
          <w:rFonts w:ascii="Times New Roman" w:hAnsi="Times New Roman"/>
          <w:bdr w:val="none" w:sz="0" w:space="0" w:color="auto" w:frame="1"/>
          <w:lang w:val="uk-UA" w:eastAsia="ru-RU"/>
        </w:rPr>
        <w:t>3</w:t>
      </w:r>
      <w:r w:rsidRPr="00624482">
        <w:rPr>
          <w:rFonts w:ascii="Times New Roman" w:hAnsi="Times New Roman"/>
          <w:bdr w:val="none" w:sz="0" w:space="0" w:color="auto" w:frame="1"/>
          <w:lang w:eastAsia="ru-RU"/>
        </w:rPr>
        <w:t>.</w:t>
      </w:r>
    </w:p>
    <w:p w:rsidR="00720D41" w:rsidRDefault="00720D41" w:rsidP="005C6D34">
      <w:pPr>
        <w:shd w:val="clear" w:color="auto" w:fill="FFFFFF"/>
        <w:spacing w:after="0" w:line="306" w:lineRule="atLeast"/>
        <w:rPr>
          <w:rFonts w:ascii="Times New Roman" w:hAnsi="Times New Roman"/>
          <w:lang w:val="uk-UA" w:eastAsia="ru-RU"/>
        </w:rPr>
      </w:pPr>
    </w:p>
    <w:p w:rsidR="00720D41" w:rsidRDefault="00720D41" w:rsidP="005C6D34">
      <w:pPr>
        <w:shd w:val="clear" w:color="auto" w:fill="FFFFFF"/>
        <w:spacing w:after="0" w:line="306" w:lineRule="atLeast"/>
        <w:rPr>
          <w:rFonts w:ascii="Times New Roman" w:hAnsi="Times New Roman"/>
          <w:lang w:val="uk-UA" w:eastAsia="ru-RU"/>
        </w:rPr>
      </w:pPr>
    </w:p>
    <w:p w:rsidR="00720D41" w:rsidRPr="00624482" w:rsidRDefault="00720D41" w:rsidP="00624482">
      <w:pPr>
        <w:shd w:val="clear" w:color="auto" w:fill="FFFFFF"/>
        <w:spacing w:after="225" w:line="306" w:lineRule="atLeast"/>
        <w:rPr>
          <w:rFonts w:ascii="Times New Roman" w:hAnsi="Times New Roman"/>
          <w:lang w:val="uk-UA" w:eastAsia="ru-RU"/>
        </w:rPr>
      </w:pPr>
    </w:p>
    <w:sectPr w:rsidR="00720D41" w:rsidRPr="00624482" w:rsidSect="00FB1A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22E"/>
    <w:rsid w:val="00006464"/>
    <w:rsid w:val="00013617"/>
    <w:rsid w:val="0002516A"/>
    <w:rsid w:val="00031F77"/>
    <w:rsid w:val="00053E8F"/>
    <w:rsid w:val="000E3C3F"/>
    <w:rsid w:val="00101071"/>
    <w:rsid w:val="0015130E"/>
    <w:rsid w:val="001527FD"/>
    <w:rsid w:val="001546D2"/>
    <w:rsid w:val="0019460A"/>
    <w:rsid w:val="001A7B27"/>
    <w:rsid w:val="001E0AB6"/>
    <w:rsid w:val="00222EC6"/>
    <w:rsid w:val="00225282"/>
    <w:rsid w:val="002B5FED"/>
    <w:rsid w:val="002D2CC3"/>
    <w:rsid w:val="00300F07"/>
    <w:rsid w:val="0033102D"/>
    <w:rsid w:val="00341B1B"/>
    <w:rsid w:val="00345BF7"/>
    <w:rsid w:val="00351A45"/>
    <w:rsid w:val="00395687"/>
    <w:rsid w:val="003B24ED"/>
    <w:rsid w:val="003B615D"/>
    <w:rsid w:val="004028DA"/>
    <w:rsid w:val="004128E8"/>
    <w:rsid w:val="00414EA6"/>
    <w:rsid w:val="00431D27"/>
    <w:rsid w:val="004517D0"/>
    <w:rsid w:val="00471019"/>
    <w:rsid w:val="0047122E"/>
    <w:rsid w:val="0047374B"/>
    <w:rsid w:val="00483670"/>
    <w:rsid w:val="004A4A71"/>
    <w:rsid w:val="004C6942"/>
    <w:rsid w:val="0050726A"/>
    <w:rsid w:val="00543201"/>
    <w:rsid w:val="005476AD"/>
    <w:rsid w:val="00552633"/>
    <w:rsid w:val="005A45AC"/>
    <w:rsid w:val="005C6D34"/>
    <w:rsid w:val="0060540A"/>
    <w:rsid w:val="00624482"/>
    <w:rsid w:val="00637646"/>
    <w:rsid w:val="006550B4"/>
    <w:rsid w:val="00655DF1"/>
    <w:rsid w:val="00666805"/>
    <w:rsid w:val="006842D7"/>
    <w:rsid w:val="006D78A4"/>
    <w:rsid w:val="00703667"/>
    <w:rsid w:val="00720D41"/>
    <w:rsid w:val="007244F2"/>
    <w:rsid w:val="00772366"/>
    <w:rsid w:val="00796262"/>
    <w:rsid w:val="007A7CB6"/>
    <w:rsid w:val="007C491D"/>
    <w:rsid w:val="007C5268"/>
    <w:rsid w:val="007D224C"/>
    <w:rsid w:val="0083520D"/>
    <w:rsid w:val="00851489"/>
    <w:rsid w:val="008A0E61"/>
    <w:rsid w:val="008D2402"/>
    <w:rsid w:val="008F5DDB"/>
    <w:rsid w:val="009157E0"/>
    <w:rsid w:val="00965613"/>
    <w:rsid w:val="00975078"/>
    <w:rsid w:val="009950A5"/>
    <w:rsid w:val="009A6565"/>
    <w:rsid w:val="009B06D1"/>
    <w:rsid w:val="009B666B"/>
    <w:rsid w:val="009B751C"/>
    <w:rsid w:val="009E74D8"/>
    <w:rsid w:val="009F17C5"/>
    <w:rsid w:val="009F37F8"/>
    <w:rsid w:val="00A2216B"/>
    <w:rsid w:val="00A4789A"/>
    <w:rsid w:val="00A62F00"/>
    <w:rsid w:val="00B10C04"/>
    <w:rsid w:val="00B90C12"/>
    <w:rsid w:val="00B91BC3"/>
    <w:rsid w:val="00BB6DEE"/>
    <w:rsid w:val="00BC0029"/>
    <w:rsid w:val="00BE0307"/>
    <w:rsid w:val="00C0693F"/>
    <w:rsid w:val="00C140EC"/>
    <w:rsid w:val="00C21EEE"/>
    <w:rsid w:val="00C541EA"/>
    <w:rsid w:val="00C81952"/>
    <w:rsid w:val="00C90F89"/>
    <w:rsid w:val="00C933B2"/>
    <w:rsid w:val="00CB5C6C"/>
    <w:rsid w:val="00D41272"/>
    <w:rsid w:val="00D52282"/>
    <w:rsid w:val="00D61031"/>
    <w:rsid w:val="00D90FF5"/>
    <w:rsid w:val="00D915B4"/>
    <w:rsid w:val="00D93283"/>
    <w:rsid w:val="00DA3674"/>
    <w:rsid w:val="00DE49F7"/>
    <w:rsid w:val="00E1346B"/>
    <w:rsid w:val="00E40C77"/>
    <w:rsid w:val="00E82872"/>
    <w:rsid w:val="00EB64E8"/>
    <w:rsid w:val="00EC188D"/>
    <w:rsid w:val="00EE016A"/>
    <w:rsid w:val="00EF27BA"/>
    <w:rsid w:val="00F0495C"/>
    <w:rsid w:val="00F2661A"/>
    <w:rsid w:val="00F6477A"/>
    <w:rsid w:val="00F7409F"/>
    <w:rsid w:val="00F81C94"/>
    <w:rsid w:val="00FA2CD0"/>
    <w:rsid w:val="00FB1AE4"/>
    <w:rsid w:val="00FE0925"/>
    <w:rsid w:val="00FE3C8A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17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5D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F5D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F5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F5DDB"/>
    <w:rPr>
      <w:rFonts w:cs="Times New Roman"/>
      <w:b/>
      <w:bCs/>
    </w:rPr>
  </w:style>
  <w:style w:type="table" w:customStyle="1" w:styleId="1">
    <w:name w:val="Сетка таблицы1"/>
    <w:uiPriority w:val="99"/>
    <w:rsid w:val="00C933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933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756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51</cp:revision>
  <cp:lastPrinted>2015-03-16T13:56:00Z</cp:lastPrinted>
  <dcterms:created xsi:type="dcterms:W3CDTF">2015-02-24T11:21:00Z</dcterms:created>
  <dcterms:modified xsi:type="dcterms:W3CDTF">2016-10-11T07:43:00Z</dcterms:modified>
</cp:coreProperties>
</file>